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4668E2" w14:textId="48E6855B" w:rsidR="007C1882" w:rsidRDefault="007C1882">
      <w:r>
        <w:t>Liens d’articles parus sur l’évènement</w:t>
      </w:r>
    </w:p>
    <w:p w14:paraId="7F66314E" w14:textId="235D21FA" w:rsidR="00E066E3" w:rsidRDefault="007C1882">
      <w:hyperlink r:id="rId4" w:history="1">
        <w:r w:rsidRPr="004517FE">
          <w:rPr>
            <w:rStyle w:val="Lienhypertexte"/>
          </w:rPr>
          <w:t>https://al-intifada.com/archives/260485</w:t>
        </w:r>
      </w:hyperlink>
    </w:p>
    <w:p w14:paraId="266FEF8B" w14:textId="6CD83D31" w:rsidR="007C1882" w:rsidRDefault="007C1882">
      <w:hyperlink r:id="rId5" w:history="1">
        <w:r w:rsidRPr="004517FE">
          <w:rPr>
            <w:rStyle w:val="Lienhypertexte"/>
          </w:rPr>
          <w:t>https://tarbawiyat.net/m/news15518.html</w:t>
        </w:r>
      </w:hyperlink>
    </w:p>
    <w:p w14:paraId="50E2B55D" w14:textId="19358A84" w:rsidR="007C1882" w:rsidRDefault="007C1882">
      <w:hyperlink r:id="rId6" w:history="1">
        <w:r w:rsidRPr="004517FE">
          <w:rPr>
            <w:rStyle w:val="Lienhypertexte"/>
          </w:rPr>
          <w:t>https://www.profpress.net/2025/05/dci-monaco.html?m=1</w:t>
        </w:r>
      </w:hyperlink>
    </w:p>
    <w:p w14:paraId="4A251788" w14:textId="77777777" w:rsidR="007C1882" w:rsidRDefault="007C1882"/>
    <w:sectPr w:rsidR="007C188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1882"/>
    <w:rsid w:val="005F0380"/>
    <w:rsid w:val="007C1882"/>
    <w:rsid w:val="00C5473D"/>
    <w:rsid w:val="00D5348C"/>
    <w:rsid w:val="00E066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382DC2"/>
  <w15:chartTrackingRefBased/>
  <w15:docId w15:val="{158A206D-A543-4186-BF74-C18D098916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7C18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7C18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7C188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7C18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7C188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7C188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7C188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7C188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7C188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7C188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7C188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7C188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7C1882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7C1882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7C1882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7C1882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7C1882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7C1882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7C188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7C18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7C188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7C18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7C18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7C1882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7C1882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7C1882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7C188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7C1882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7C1882"/>
    <w:rPr>
      <w:b/>
      <w:bCs/>
      <w:smallCaps/>
      <w:color w:val="0F4761" w:themeColor="accent1" w:themeShade="BF"/>
      <w:spacing w:val="5"/>
    </w:rPr>
  </w:style>
  <w:style w:type="character" w:styleId="Lienhypertexte">
    <w:name w:val="Hyperlink"/>
    <w:basedOn w:val="Policepardfaut"/>
    <w:uiPriority w:val="99"/>
    <w:unhideWhenUsed/>
    <w:rsid w:val="007C1882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7C188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profpress.net/2025/05/dci-monaco.html?m=1" TargetMode="External"/><Relationship Id="rId5" Type="http://schemas.openxmlformats.org/officeDocument/2006/relationships/hyperlink" Target="https://tarbawiyat.net/m/news15518.html" TargetMode="External"/><Relationship Id="rId4" Type="http://schemas.openxmlformats.org/officeDocument/2006/relationships/hyperlink" Target="https://al-intifada.com/archives/260485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53</Words>
  <Characters>297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ABDELKADER MOKHLISSE</dc:creator>
  <cp:keywords/>
  <dc:description/>
  <cp:lastModifiedBy>ABDELKADER MOKHLISSE</cp:lastModifiedBy>
  <cp:revision>1</cp:revision>
  <dcterms:created xsi:type="dcterms:W3CDTF">2025-05-06T09:02:00Z</dcterms:created>
  <dcterms:modified xsi:type="dcterms:W3CDTF">2025-05-06T09:50:00Z</dcterms:modified>
</cp:coreProperties>
</file>